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FF" w:rsidRPr="007670FF" w:rsidRDefault="007670FF" w:rsidP="00B6092F">
      <w:pPr>
        <w:pStyle w:val="1"/>
        <w:rPr>
          <w:rFonts w:eastAsia="Times New Roman"/>
          <w:sz w:val="28"/>
          <w:szCs w:val="28"/>
        </w:rPr>
      </w:pPr>
      <w:r w:rsidRPr="007670FF">
        <w:rPr>
          <w:rFonts w:eastAsia="Times New Roman"/>
          <w:sz w:val="28"/>
          <w:szCs w:val="28"/>
        </w:rPr>
        <w:t>Федеральный закон Российской Федерации от 24 июля 1998 г. N 124-ФЗ "Об основных гарантиях прав ребенка в Российской Федерации"</w:t>
      </w:r>
    </w:p>
    <w:p w:rsidR="007670FF" w:rsidRPr="007670FF" w:rsidRDefault="007670FF" w:rsidP="00B6092F">
      <w:pPr>
        <w:pStyle w:val="3"/>
        <w:rPr>
          <w:rFonts w:eastAsia="Times New Roman"/>
          <w:sz w:val="28"/>
          <w:szCs w:val="28"/>
        </w:rPr>
      </w:pPr>
      <w:r w:rsidRPr="007670FF">
        <w:rPr>
          <w:rFonts w:eastAsia="Times New Roman"/>
          <w:sz w:val="28"/>
          <w:szCs w:val="28"/>
        </w:rPr>
        <w:t>Гарантии прав ребенка в РФ (ред. от 21.07.2011)</w:t>
      </w:r>
    </w:p>
    <w:p w:rsidR="007670FF" w:rsidRPr="007670FF" w:rsidRDefault="007670FF" w:rsidP="00B6092F">
      <w:pPr>
        <w:pStyle w:val="a3"/>
        <w:rPr>
          <w:sz w:val="28"/>
          <w:szCs w:val="28"/>
        </w:rPr>
      </w:pPr>
      <w:r w:rsidRPr="007670FF">
        <w:rPr>
          <w:sz w:val="28"/>
          <w:szCs w:val="28"/>
        </w:rPr>
        <w:t>Федеральный закон "Об основных гарантиях прав ребенка в РФ" в редакции 2011 года</w:t>
      </w:r>
    </w:p>
    <w:p w:rsidR="007670FF" w:rsidRPr="007670FF" w:rsidRDefault="007670FF" w:rsidP="00B6092F">
      <w:pPr>
        <w:pStyle w:val="a3"/>
        <w:rPr>
          <w:sz w:val="28"/>
          <w:szCs w:val="28"/>
        </w:rPr>
      </w:pPr>
      <w:r w:rsidRPr="007670FF">
        <w:rPr>
          <w:sz w:val="28"/>
          <w:szCs w:val="28"/>
        </w:rPr>
        <w:t>Дата подписания: 24.07.1998</w:t>
      </w:r>
    </w:p>
    <w:p w:rsidR="007670FF" w:rsidRPr="007670FF" w:rsidRDefault="007670FF" w:rsidP="00B6092F">
      <w:pPr>
        <w:pStyle w:val="a3"/>
        <w:rPr>
          <w:sz w:val="28"/>
          <w:szCs w:val="28"/>
        </w:rPr>
      </w:pPr>
      <w:r w:rsidRPr="007670FF">
        <w:rPr>
          <w:sz w:val="28"/>
          <w:szCs w:val="28"/>
        </w:rPr>
        <w:t>Дата публикации: 05.08.1998 00:00</w:t>
      </w:r>
    </w:p>
    <w:p w:rsidR="007670FF" w:rsidRPr="007670FF" w:rsidRDefault="007670FF" w:rsidP="00B6092F">
      <w:pPr>
        <w:pStyle w:val="a3"/>
        <w:rPr>
          <w:sz w:val="28"/>
          <w:szCs w:val="28"/>
        </w:rPr>
      </w:pPr>
      <w:proofErr w:type="gramStart"/>
      <w:r w:rsidRPr="007670FF">
        <w:rPr>
          <w:b/>
          <w:bCs/>
          <w:sz w:val="28"/>
          <w:szCs w:val="28"/>
        </w:rPr>
        <w:t>Принят Государственной Думой 3 июля 1998 года</w:t>
      </w:r>
      <w:r w:rsidRPr="007670FF">
        <w:rPr>
          <w:b/>
          <w:bCs/>
          <w:sz w:val="28"/>
          <w:szCs w:val="28"/>
        </w:rPr>
        <w:br/>
        <w:t>Одобрен Советом Федерации 9 июля 1998 года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i/>
          <w:iCs/>
          <w:sz w:val="28"/>
          <w:szCs w:val="28"/>
        </w:rPr>
        <w:t xml:space="preserve">(в ред. Федеральных законов от 20.07.2000 N 103-ФЗ, от 22.08.2004 </w:t>
      </w:r>
      <w:hyperlink r:id="rId4" w:tgtFrame="_blank" w:history="1">
        <w:r w:rsidRPr="007670FF">
          <w:rPr>
            <w:rStyle w:val="a4"/>
            <w:i/>
            <w:iCs/>
            <w:sz w:val="28"/>
            <w:szCs w:val="28"/>
          </w:rPr>
          <w:t>N 122-ФЗ</w:t>
        </w:r>
      </w:hyperlink>
      <w:r w:rsidRPr="007670FF">
        <w:rPr>
          <w:i/>
          <w:iCs/>
          <w:sz w:val="28"/>
          <w:szCs w:val="28"/>
        </w:rPr>
        <w:t xml:space="preserve">, от 21.12.2004 </w:t>
      </w:r>
      <w:hyperlink r:id="rId5" w:tgtFrame="_blank" w:history="1">
        <w:r w:rsidRPr="007670FF">
          <w:rPr>
            <w:rStyle w:val="a4"/>
            <w:i/>
            <w:iCs/>
            <w:sz w:val="28"/>
            <w:szCs w:val="28"/>
          </w:rPr>
          <w:t>N 170-ФЗ</w:t>
        </w:r>
      </w:hyperlink>
      <w:r w:rsidRPr="007670FF">
        <w:rPr>
          <w:i/>
          <w:iCs/>
          <w:sz w:val="28"/>
          <w:szCs w:val="28"/>
        </w:rPr>
        <w:t xml:space="preserve">, от 26.06.2007 N 118-ФЗ, от 30.06.2007 N 120-ФЗ, от 23.07.2008 </w:t>
      </w:r>
      <w:hyperlink r:id="rId6" w:tgtFrame="_blank" w:history="1">
        <w:r w:rsidRPr="007670FF">
          <w:rPr>
            <w:rStyle w:val="a4"/>
            <w:i/>
            <w:iCs/>
            <w:sz w:val="28"/>
            <w:szCs w:val="28"/>
          </w:rPr>
          <w:t>N 160-ФЗ</w:t>
        </w:r>
      </w:hyperlink>
      <w:r w:rsidRPr="007670FF">
        <w:rPr>
          <w:i/>
          <w:iCs/>
          <w:sz w:val="28"/>
          <w:szCs w:val="28"/>
        </w:rPr>
        <w:t xml:space="preserve">, от 28.04.2009 </w:t>
      </w:r>
      <w:hyperlink r:id="rId7" w:tgtFrame="_blank" w:history="1">
        <w:r w:rsidRPr="007670FF">
          <w:rPr>
            <w:rStyle w:val="a4"/>
            <w:i/>
            <w:iCs/>
            <w:sz w:val="28"/>
            <w:szCs w:val="28"/>
          </w:rPr>
          <w:t>N 71-ФЗ</w:t>
        </w:r>
      </w:hyperlink>
      <w:r w:rsidRPr="007670FF">
        <w:rPr>
          <w:i/>
          <w:iCs/>
          <w:sz w:val="28"/>
          <w:szCs w:val="28"/>
        </w:rPr>
        <w:t xml:space="preserve">, от 03.06.2009 N 118-ФЗ, от 17.12.2009 </w:t>
      </w:r>
      <w:hyperlink r:id="rId8" w:tgtFrame="_blank" w:history="1">
        <w:r w:rsidRPr="007670FF">
          <w:rPr>
            <w:rStyle w:val="a4"/>
            <w:i/>
            <w:iCs/>
            <w:sz w:val="28"/>
            <w:szCs w:val="28"/>
          </w:rPr>
          <w:t>N 326-ФЗ</w:t>
        </w:r>
      </w:hyperlink>
      <w:r w:rsidRPr="007670FF">
        <w:rPr>
          <w:i/>
          <w:iCs/>
          <w:sz w:val="28"/>
          <w:szCs w:val="28"/>
        </w:rPr>
        <w:t xml:space="preserve">, с </w:t>
      </w:r>
      <w:proofErr w:type="spellStart"/>
      <w:r w:rsidRPr="007670FF">
        <w:rPr>
          <w:i/>
          <w:iCs/>
          <w:sz w:val="28"/>
          <w:szCs w:val="28"/>
        </w:rPr>
        <w:t>изм</w:t>
      </w:r>
      <w:proofErr w:type="spellEnd"/>
      <w:r w:rsidRPr="007670FF">
        <w:rPr>
          <w:i/>
          <w:iCs/>
          <w:sz w:val="28"/>
          <w:szCs w:val="28"/>
        </w:rPr>
        <w:t>., внесенными Федеральным законом от</w:t>
      </w:r>
      <w:proofErr w:type="gramEnd"/>
      <w:r w:rsidRPr="007670FF">
        <w:rPr>
          <w:i/>
          <w:iCs/>
          <w:sz w:val="28"/>
          <w:szCs w:val="28"/>
        </w:rPr>
        <w:t xml:space="preserve"> </w:t>
      </w:r>
      <w:proofErr w:type="gramStart"/>
      <w:r w:rsidRPr="007670FF">
        <w:rPr>
          <w:i/>
          <w:iCs/>
          <w:sz w:val="28"/>
          <w:szCs w:val="28"/>
        </w:rPr>
        <w:t xml:space="preserve">21.07.2011 </w:t>
      </w:r>
      <w:hyperlink r:id="rId9" w:tgtFrame="_blank" w:history="1">
        <w:r w:rsidRPr="007670FF">
          <w:rPr>
            <w:rStyle w:val="a4"/>
            <w:i/>
            <w:iCs/>
            <w:sz w:val="28"/>
            <w:szCs w:val="28"/>
          </w:rPr>
          <w:t>N 252-ФЗ</w:t>
        </w:r>
      </w:hyperlink>
      <w:r w:rsidRPr="007670FF">
        <w:rPr>
          <w:i/>
          <w:iCs/>
          <w:sz w:val="28"/>
          <w:szCs w:val="28"/>
        </w:rPr>
        <w:t>)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Настоящий Федеральный закон устанавливает основные гарантии прав и законных интересов ребенка, предусмотренных Конституцией Российской Федерации, в целях создания правовых, социально-экономических условий для реализации прав и законных интересов ребенка.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Глава I. Общие положения</w:t>
      </w:r>
      <w:r w:rsidRPr="007670FF">
        <w:rPr>
          <w:b/>
          <w:bCs/>
          <w:sz w:val="28"/>
          <w:szCs w:val="28"/>
        </w:rPr>
        <w:br/>
        <w:t> </w:t>
      </w:r>
      <w:r w:rsidRPr="007670FF">
        <w:rPr>
          <w:b/>
          <w:bCs/>
          <w:sz w:val="28"/>
          <w:szCs w:val="28"/>
        </w:rPr>
        <w:br/>
        <w:t>Статья 1. Понятия, используемые в настоящем Федеральном законе</w:t>
      </w:r>
      <w:proofErr w:type="gramStart"/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Д</w:t>
      </w:r>
      <w:proofErr w:type="gramEnd"/>
      <w:r w:rsidRPr="007670FF">
        <w:rPr>
          <w:sz w:val="28"/>
          <w:szCs w:val="28"/>
        </w:rPr>
        <w:t>ля целей настоящего Федерального закона используются следующие понятия: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ребенок</w:t>
      </w:r>
      <w:r w:rsidRPr="007670FF">
        <w:rPr>
          <w:sz w:val="28"/>
          <w:szCs w:val="28"/>
        </w:rPr>
        <w:t xml:space="preserve"> - лицо до достижения им возраста 18 лет (совершеннолетия);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дети, находящиеся в трудной жизненной ситуации</w:t>
      </w:r>
      <w:r w:rsidRPr="007670FF">
        <w:rPr>
          <w:sz w:val="28"/>
          <w:szCs w:val="28"/>
        </w:rPr>
        <w:t xml:space="preserve">,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</w:t>
      </w:r>
      <w:proofErr w:type="gramStart"/>
      <w:r w:rsidRPr="007670FF">
        <w:rPr>
          <w:sz w:val="28"/>
          <w:szCs w:val="28"/>
        </w:rPr>
        <w:t xml:space="preserve">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</w:t>
      </w:r>
      <w:r w:rsidRPr="007670FF">
        <w:rPr>
          <w:sz w:val="28"/>
          <w:szCs w:val="28"/>
        </w:rPr>
        <w:lastRenderedPageBreak/>
        <w:t>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</w:t>
      </w:r>
      <w:proofErr w:type="gramEnd"/>
      <w:r w:rsidRPr="007670FF">
        <w:rPr>
          <w:sz w:val="28"/>
          <w:szCs w:val="28"/>
        </w:rPr>
        <w:t xml:space="preserve">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социальная адаптация ребенка</w:t>
      </w:r>
      <w:r w:rsidRPr="007670FF">
        <w:rPr>
          <w:sz w:val="28"/>
          <w:szCs w:val="28"/>
        </w:rPr>
        <w:t xml:space="preserve">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социальная реабилитация ребенка</w:t>
      </w:r>
      <w:r w:rsidRPr="007670FF">
        <w:rPr>
          <w:sz w:val="28"/>
          <w:szCs w:val="28"/>
        </w:rPr>
        <w:t xml:space="preserve"> - мероприятия по восстановлению утраченных ребенком социальных связей и функций, восполнению среды жизнеобеспечения, усилению заботы о нем;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b/>
          <w:bCs/>
          <w:sz w:val="28"/>
          <w:szCs w:val="28"/>
        </w:rPr>
        <w:t>социальные службы для детей</w:t>
      </w:r>
      <w:r w:rsidRPr="007670FF">
        <w:rPr>
          <w:sz w:val="28"/>
          <w:szCs w:val="28"/>
        </w:rPr>
        <w:t xml:space="preserve">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социально-бытовых, медико-социальных,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</w:t>
      </w:r>
      <w:proofErr w:type="gramEnd"/>
      <w:r w:rsidRPr="007670FF">
        <w:rPr>
          <w:sz w:val="28"/>
          <w:szCs w:val="28"/>
        </w:rPr>
        <w:t xml:space="preserve"> деятельность по социальному обслуживанию населения, в том числе детей;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b/>
          <w:bCs/>
          <w:sz w:val="28"/>
          <w:szCs w:val="28"/>
        </w:rPr>
        <w:t>социальная инфраструктура для детей</w:t>
      </w:r>
      <w:r w:rsidRPr="007670FF">
        <w:rPr>
          <w:sz w:val="28"/>
          <w:szCs w:val="28"/>
        </w:rPr>
        <w:t xml:space="preserve">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населению, в том числе детям, и деятельность которых осуществляется в целях обеспечения полноценной жизни, охраны здоровья, образования, воспитания, отдыха и оздоровления, развития детей, удовлетворения их общественных потребностей;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b/>
          <w:bCs/>
          <w:sz w:val="28"/>
          <w:szCs w:val="28"/>
        </w:rPr>
        <w:t>отдых детей и их оздоровление</w:t>
      </w:r>
      <w:r w:rsidRPr="007670FF">
        <w:rPr>
          <w:sz w:val="28"/>
          <w:szCs w:val="28"/>
        </w:rPr>
        <w:t xml:space="preserve"> - совокупность мероприятий, обеспечивающих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требований;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b/>
          <w:bCs/>
          <w:sz w:val="28"/>
          <w:szCs w:val="28"/>
        </w:rPr>
        <w:t>организации отдыха детей и их оздоровления</w:t>
      </w:r>
      <w:r w:rsidRPr="007670FF">
        <w:rPr>
          <w:sz w:val="28"/>
          <w:szCs w:val="28"/>
        </w:rPr>
        <w:t xml:space="preserve"> - детские оздоровительные лагеря (загородные оздоровительные лагеря, лагеря дневного пребывания и другие), специализированные (профильные) лагеря (спортивно-оздоровительные лагеря, оборонно-спортивные лагеря, туристические лагеря, лагеря труда и отдыха, эколого-</w:t>
      </w:r>
      <w:r w:rsidRPr="007670FF">
        <w:rPr>
          <w:sz w:val="28"/>
          <w:szCs w:val="28"/>
        </w:rPr>
        <w:lastRenderedPageBreak/>
        <w:t>биологические лагеря, технические лагеря, краеведческие и другие лагеря), оздоровительные центры, базы и комплексы, иные организации независимо от организационно-правовых форм и форм собственности, основная деятельность которых направлена на реализацию услуг по</w:t>
      </w:r>
      <w:proofErr w:type="gramEnd"/>
      <w:r w:rsidRPr="007670FF">
        <w:rPr>
          <w:sz w:val="28"/>
          <w:szCs w:val="28"/>
        </w:rPr>
        <w:t xml:space="preserve"> обеспечению отдыха детей и их оздоровления;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ночное время</w:t>
      </w:r>
      <w:r w:rsidRPr="007670FF">
        <w:rPr>
          <w:sz w:val="28"/>
          <w:szCs w:val="28"/>
        </w:rPr>
        <w:t xml:space="preserve"> - время с 22 до 6 часов местного времени.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Статья 2. </w:t>
      </w:r>
      <w:proofErr w:type="gramStart"/>
      <w:r w:rsidRPr="007670FF">
        <w:rPr>
          <w:b/>
          <w:bCs/>
          <w:sz w:val="28"/>
          <w:szCs w:val="28"/>
        </w:rPr>
        <w:t>Отношения, регулируемые настоящим Федеральным законом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Настоящий Федеральный закон регулирует</w:t>
      </w:r>
      <w:proofErr w:type="gramEnd"/>
      <w:r w:rsidRPr="007670FF">
        <w:rPr>
          <w:sz w:val="28"/>
          <w:szCs w:val="28"/>
        </w:rPr>
        <w:t xml:space="preserve"> отношения, возникающие в связи с реализацией основных гарантий прав и законных интересов ребенка в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Статья 3. </w:t>
      </w:r>
      <w:proofErr w:type="gramStart"/>
      <w:r w:rsidRPr="007670FF">
        <w:rPr>
          <w:b/>
          <w:bCs/>
          <w:sz w:val="28"/>
          <w:szCs w:val="28"/>
        </w:rPr>
        <w:t>Законодательство Российской Федерации об основных гарантиях прав ребенка в Российской Федерации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Законодательство Российской Федерации об основных гарантиях прав ребенка в Российской Федерации основывается на Конституции Российской Федерации 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</w:t>
      </w:r>
      <w:proofErr w:type="gramEnd"/>
      <w:r w:rsidRPr="007670FF">
        <w:rPr>
          <w:sz w:val="28"/>
          <w:szCs w:val="28"/>
        </w:rPr>
        <w:t xml:space="preserve"> интересов ребенка.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4. Цели государственной политики в интересах детей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Целями государственной политики в интересах детей являются: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осуществление прав детей, предусмотренных Конституцией Российской Федерации, недопущение их дискриминации, упрочение основных гарантий прав и законных интересов детей, а также восстановление их прав в случаях нарушений;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формирование правовых основ гарантий прав ребенка;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sz w:val="28"/>
          <w:szCs w:val="28"/>
        </w:rPr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 Конституции Российской Федерации и федеральному законодательству традициями народов Российской Федерации, достижениями российской и мировой культуры;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защита детей от факторов, негативно влияющих на их физическое, интеллектуальное, психическое, духовное и нравственное развитие.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2. Государственная политика в интересах детей является приоритетной и основана на </w:t>
      </w:r>
      <w:r w:rsidRPr="007670FF">
        <w:rPr>
          <w:sz w:val="28"/>
          <w:szCs w:val="28"/>
        </w:rPr>
        <w:lastRenderedPageBreak/>
        <w:t>следующих принципах: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законодательное обеспечение прав ребенка;</w:t>
      </w:r>
      <w:r w:rsidRPr="007670FF">
        <w:rPr>
          <w:sz w:val="28"/>
          <w:szCs w:val="28"/>
        </w:rPr>
        <w:br/>
        <w:t>поддержка семьи в целях обеспечения воспитания, отдыха и оздоровления детей, защиты их прав, подготовки их к полноценной жизни в обществе;</w:t>
      </w:r>
      <w:r w:rsidRPr="007670FF">
        <w:rPr>
          <w:sz w:val="28"/>
          <w:szCs w:val="28"/>
        </w:rPr>
        <w:br/>
        <w:t>абзац утратил силу</w:t>
      </w:r>
      <w:proofErr w:type="gramStart"/>
      <w:r w:rsidRPr="007670FF">
        <w:rPr>
          <w:sz w:val="28"/>
          <w:szCs w:val="28"/>
        </w:rPr>
        <w:t>.</w:t>
      </w:r>
      <w:proofErr w:type="gramEnd"/>
      <w:r w:rsidRPr="007670FF">
        <w:rPr>
          <w:sz w:val="28"/>
          <w:szCs w:val="28"/>
        </w:rPr>
        <w:t xml:space="preserve"> </w:t>
      </w:r>
      <w:r w:rsidRPr="007670FF">
        <w:rPr>
          <w:sz w:val="28"/>
          <w:szCs w:val="28"/>
        </w:rPr>
        <w:br/>
      </w:r>
      <w:proofErr w:type="gramStart"/>
      <w:r w:rsidRPr="007670FF">
        <w:rPr>
          <w:sz w:val="28"/>
          <w:szCs w:val="28"/>
        </w:rPr>
        <w:t>о</w:t>
      </w:r>
      <w:proofErr w:type="gramEnd"/>
      <w:r w:rsidRPr="007670FF">
        <w:rPr>
          <w:sz w:val="28"/>
          <w:szCs w:val="28"/>
        </w:rPr>
        <w:t>тветственность должностных лиц, граждан за нарушение прав и законных интересов ребенка, причинение ему вреда;</w:t>
      </w:r>
      <w:r w:rsidRPr="007670FF">
        <w:rPr>
          <w:sz w:val="28"/>
          <w:szCs w:val="28"/>
        </w:rPr>
        <w:br/>
        <w:t>поддержка общественных объединений и иных организаций, осуществляющих деятельность по защите прав и законных интересов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К 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установление основ федеральной политики в интересах детей;</w:t>
      </w:r>
      <w:r w:rsidRPr="007670FF">
        <w:rPr>
          <w:sz w:val="28"/>
          <w:szCs w:val="28"/>
        </w:rPr>
        <w:br/>
        <w:t>выбор приоритетных направлений деятельности по обеспечению прав и законных интересов ребенка, охраны его здоровья и нравственности;</w:t>
      </w:r>
      <w:r w:rsidRPr="007670FF">
        <w:rPr>
          <w:sz w:val="28"/>
          <w:szCs w:val="28"/>
        </w:rPr>
        <w:br/>
        <w:t>абзацы четвертый - пятый утратили силу</w:t>
      </w:r>
      <w:proofErr w:type="gramStart"/>
      <w:r w:rsidRPr="007670FF">
        <w:rPr>
          <w:sz w:val="28"/>
          <w:szCs w:val="28"/>
        </w:rPr>
        <w:t>.</w:t>
      </w:r>
      <w:proofErr w:type="gramEnd"/>
      <w:r w:rsidRPr="007670FF">
        <w:rPr>
          <w:sz w:val="28"/>
          <w:szCs w:val="28"/>
        </w:rPr>
        <w:t xml:space="preserve"> </w:t>
      </w:r>
      <w:r w:rsidRPr="007670FF">
        <w:rPr>
          <w:sz w:val="28"/>
          <w:szCs w:val="28"/>
        </w:rPr>
        <w:br/>
      </w:r>
      <w:proofErr w:type="gramStart"/>
      <w:r w:rsidRPr="007670FF">
        <w:rPr>
          <w:sz w:val="28"/>
          <w:szCs w:val="28"/>
        </w:rPr>
        <w:t>ф</w:t>
      </w:r>
      <w:proofErr w:type="gramEnd"/>
      <w:r w:rsidRPr="007670FF">
        <w:rPr>
          <w:sz w:val="28"/>
          <w:szCs w:val="28"/>
        </w:rPr>
        <w:t>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  <w:r w:rsidRPr="007670FF">
        <w:rPr>
          <w:sz w:val="28"/>
          <w:szCs w:val="28"/>
        </w:rPr>
        <w:br/>
        <w:t xml:space="preserve">абзацы седьмой - восьмой утратили силу. </w:t>
      </w:r>
      <w:r w:rsidRPr="007670FF">
        <w:rPr>
          <w:sz w:val="28"/>
          <w:szCs w:val="28"/>
        </w:rPr>
        <w:br/>
        <w:t>установление порядка судебной защиты и судебная защита прав и законных интересов ребенка;</w:t>
      </w:r>
      <w:r w:rsidRPr="007670FF">
        <w:rPr>
          <w:sz w:val="28"/>
          <w:szCs w:val="28"/>
        </w:rPr>
        <w:br/>
        <w:t>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2. </w:t>
      </w:r>
      <w:proofErr w:type="gramStart"/>
      <w:r w:rsidRPr="007670FF">
        <w:rPr>
          <w:sz w:val="28"/>
          <w:szCs w:val="28"/>
        </w:rPr>
        <w:t>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образовательных учреждениях), безнадзорных детей, детей-инвалидов, организация и обеспечение отдыха и оздоровления детей (за исключением организации отдыха детей</w:t>
      </w:r>
      <w:proofErr w:type="gramEnd"/>
      <w:r w:rsidRPr="007670FF">
        <w:rPr>
          <w:sz w:val="28"/>
          <w:szCs w:val="28"/>
        </w:rPr>
        <w:t xml:space="preserve"> в каникулярное время).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Глава II. Основные направления обеспечения прав ребенка в Российской Федерации</w:t>
      </w:r>
      <w:r w:rsidRPr="007670FF">
        <w:rPr>
          <w:b/>
          <w:bCs/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lastRenderedPageBreak/>
        <w:t>Статья 6. Законодательные гарантии прав ребенка в Российской Федерации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Федерации, общепризнанными принципами и нормами международного права, международными договорами Российской Федерации, настоящим Федеральным законом, Семейным кодексом Российской Федерации и другими нормативными правовыми актами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7. Содействие ребенку в реализации и защите его прав и законных интересов</w:t>
      </w:r>
      <w:r w:rsidRPr="007670FF">
        <w:rPr>
          <w:b/>
          <w:bCs/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 xml:space="preserve">1. </w:t>
      </w:r>
      <w:proofErr w:type="gramStart"/>
      <w:r w:rsidRPr="007670FF">
        <w:rPr>
          <w:sz w:val="28"/>
          <w:szCs w:val="28"/>
        </w:rPr>
        <w:t>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проведения методической, информационной и иной работы с ребенком по</w:t>
      </w:r>
      <w:proofErr w:type="gramEnd"/>
      <w:r w:rsidRPr="007670FF">
        <w:rPr>
          <w:sz w:val="28"/>
          <w:szCs w:val="28"/>
        </w:rPr>
        <w:t xml:space="preserve">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практики </w:t>
      </w:r>
      <w:proofErr w:type="spellStart"/>
      <w:r w:rsidRPr="007670FF">
        <w:rPr>
          <w:sz w:val="28"/>
          <w:szCs w:val="28"/>
        </w:rPr>
        <w:t>правоприменения</w:t>
      </w:r>
      <w:proofErr w:type="spellEnd"/>
      <w:r w:rsidRPr="007670FF">
        <w:rPr>
          <w:sz w:val="28"/>
          <w:szCs w:val="28"/>
        </w:rPr>
        <w:t xml:space="preserve"> в области защиты прав и законных интересов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3. </w:t>
      </w:r>
      <w:proofErr w:type="gramStart"/>
      <w:r w:rsidRPr="007670FF">
        <w:rPr>
          <w:sz w:val="28"/>
          <w:szCs w:val="28"/>
        </w:rPr>
        <w:t>Педагогические, медицинские, социальные работники, психологи и другие специалисты, которые в соответствии с законодательством Российской Федерации несут ответственность за работу по воспитанию, образованию, охране здоровья, социальной поддержке и социальному обслуживанию ребенка, по поручению органов опеки и попечительства и других компетентных органов могут участвовать в мероприятиях по обеспечению защиты прав и законных интересов ребенка в органах образования, здравоохранения, труда и социального развития</w:t>
      </w:r>
      <w:proofErr w:type="gramEnd"/>
      <w:r w:rsidRPr="007670FF">
        <w:rPr>
          <w:sz w:val="28"/>
          <w:szCs w:val="28"/>
        </w:rPr>
        <w:t>, правоохранительных и других органах, занимающихся защитой прав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4. Общественные объединения (организации) и иные некоммерческие организации могут осуществлять деятельность по подготовке ребенка к реализации им своих прав и исполнению обязанностей.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Статья 8. </w:t>
      </w:r>
      <w:r w:rsidRPr="007670FF">
        <w:rPr>
          <w:sz w:val="28"/>
          <w:szCs w:val="28"/>
        </w:rPr>
        <w:t xml:space="preserve">Утратила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Статья 9. Меры по защите прав ребенка при осуществлении деятельности в </w:t>
      </w:r>
      <w:r w:rsidRPr="007670FF">
        <w:rPr>
          <w:b/>
          <w:bCs/>
          <w:sz w:val="28"/>
          <w:szCs w:val="28"/>
        </w:rPr>
        <w:lastRenderedPageBreak/>
        <w:t>области его образования и воспитания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При осуществлении деятельности в области образования и воспитания ребенка в семье, образовательном учреждении, специальном учебно-воспитательном учреждении или ином оказывающем соответствующие услуги учреждении не могут ущемляться права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 В соответствии с принципами государственной политики в интересах детей администрация образовательных учреждений не вправе препятствовать созданию по инициативе обучающихся, воспитанников в возрасте старше восьми лет общественных объединений (организаций) обучающихся, воспитанников, за исключением детских общественных объединений (организаций), учреждаемых либо создаваемых политическими партиями, детских религиозных организаций.</w:t>
      </w:r>
      <w:r w:rsidRPr="007670FF">
        <w:rPr>
          <w:sz w:val="28"/>
          <w:szCs w:val="28"/>
        </w:rPr>
        <w:br/>
        <w:t>Указанные общественные объединения (организации) осуществляют свою деятельность в соответствии с законодательством Российской Федерации об общественных объединениях.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Администрация образовательных учреждений может заключать с органом общественной самодеятельности договор о содействии в реализации прав и законных интересов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3. Обучающиеся, воспитанники образовательных учреждений, за исключением дошкольных учреждений и учреждений начального общего образования, соответствующих им подразделений иных образовательных учреждений вправе самостоятельно или через своих выборных представителей ходатайствовать перед администрацией указанных учреждений о проведении с участием выборных представителей обучающихся, воспитанников дисциплинарного расследования деятельности работников образовательных учреждений, нарушающих и ущемляющих права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Если обучающиеся, воспитанники не согласны с решением администрации образовательного учреждения, они вправе через своих выборных представителей обратиться за содействием и помощью в уполномоченные государственные органы.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Обучающиеся, воспитанники указанных образовательных учреждений могут проводить во </w:t>
      </w:r>
      <w:proofErr w:type="spellStart"/>
      <w:r w:rsidRPr="007670FF">
        <w:rPr>
          <w:sz w:val="28"/>
          <w:szCs w:val="28"/>
        </w:rPr>
        <w:t>внеучебное</w:t>
      </w:r>
      <w:proofErr w:type="spellEnd"/>
      <w:r w:rsidRPr="007670FF">
        <w:rPr>
          <w:sz w:val="28"/>
          <w:szCs w:val="28"/>
        </w:rPr>
        <w:t xml:space="preserve"> время собрания и митинги по вопросам защиты своих нарушенных прав. Администрация образовательного учреждения не вправе препятствовать проведению таких собраний и митингов, в том числе на территории и в помещении образовательного учреждения, если выборными представителями обучающихся, воспитанников выполнены условия проведения указанных собраний и митингов, установленные уставом образовательного учреждения. Такие собрания и митинги не могут проводиться в нарушение установленных законодательством Российской Федерации требований соблюдения общественного порядка и не должны препятствовать образовательному и воспитательному процессам.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lastRenderedPageBreak/>
        <w:t>4. В образовательных учреждениях и иных осуществляющих образовательный и воспитательный процессы учреждениях, а также в местах, доступных для детей и родителей (лиц, их заменяющих), вывешиваются тексты уставов, правил внутреннего распорядка таких учреждений; списки органов государственной власти, органов местного самоуправления и их должностных лиц (с указанием способов связи с ними) по месту нахождения указанных образовательных и иных учреждений, осуществляющих контроль и надзор за соблюдением, обеспечением и защитой прав ребенка.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10. Обеспечение прав детей на охрану здоровья</w:t>
      </w:r>
      <w:proofErr w:type="gramStart"/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В</w:t>
      </w:r>
      <w:proofErr w:type="gramEnd"/>
      <w:r w:rsidRPr="007670FF">
        <w:rPr>
          <w:sz w:val="28"/>
          <w:szCs w:val="28"/>
        </w:rPr>
        <w:t xml:space="preserve"> целях обеспечения прав детей на охрану здоровья, в порядке, установленном законодательством Российской Федерации, в государственных и муниципальных учреждениях здравоохранения осуществляются мероприятия по оказанию детям бесплатной медицинской помощи, предусматривающей профилактику заболевания, медицинскую диагностику, лечебно-оздоровительную работу,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детей.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11. Защита прав и законных интересов детей в сфере профессиональной ориентации, профессиональной подготовки и занятости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ориентации, профессиональной подготовки детей, достигших возраста 14 лет.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законодательством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12. Защита прав детей на отдых и оздоровление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Органы государственной власти субъектов Российской Федерации, органы местного самоуправления в пределах своих полномочий осуществляют мероприятия по обеспечению прав детей на отдых и оздоровление, сохранению и развитию учреждений, деятельность которых направлена на отдых и оздоровление детей. Органы государственной власти Российской Федерации могут осуществлять дополнительное финансирование мероприятий по обеспечению прав детей на отдых и оздоровление.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lastRenderedPageBreak/>
        <w:t xml:space="preserve">2. Утратил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13. Защита прав и законных интересов ребенка при формировании социальной инфраструктуры для детей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соответствующего субъекта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2. </w:t>
      </w:r>
      <w:proofErr w:type="gramStart"/>
      <w:r w:rsidRPr="007670FF">
        <w:rPr>
          <w:sz w:val="28"/>
          <w:szCs w:val="28"/>
        </w:rPr>
        <w:t>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 (или) муниципальной собственностью, не допускается без предварительной экспертной оценки уполномоченным органом исполнительной власти, органом местного самоуправления последствий принятого решения для обеспечения жизнедеятельности, образования, воспитания, развития, отдыха и</w:t>
      </w:r>
      <w:proofErr w:type="gramEnd"/>
      <w:r w:rsidRPr="007670FF">
        <w:rPr>
          <w:sz w:val="28"/>
          <w:szCs w:val="28"/>
        </w:rPr>
        <w:t xml:space="preserve"> оздоровления детей, для оказания им медицинской, лечебно-профилактической помощи, для социального обслуживания. В случае отсутствия экспертной оценки такое решение признается недействительным с момента его вынесения.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3. </w:t>
      </w:r>
      <w:proofErr w:type="gramStart"/>
      <w:r w:rsidRPr="007670FF">
        <w:rPr>
          <w:sz w:val="28"/>
          <w:szCs w:val="28"/>
        </w:rPr>
        <w:t>Имущество, которое является государственной собственностью (земельные участки, здания,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воспитания, развития, отдыха и оздоровления детей, оказания медицинской, лечебно-профилактической помощи детям, социальной защиты и социального обслуживания детей, может использоваться только в данных целях.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Имущество, которое является собственностью субъекта Российской Федерации и предназначено для целей образования, воспитания, развития, отдыха и оздоровления детей, оказания медицинской, лечебно-профилактической помощи детям, социальной защиты и социального обслуживания детей, используется в порядке, определенном законодательством Российской Федерации и законодательством субъекта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4. </w:t>
      </w:r>
      <w:proofErr w:type="gramStart"/>
      <w:r w:rsidRPr="007670FF">
        <w:rPr>
          <w:sz w:val="28"/>
          <w:szCs w:val="28"/>
        </w:rPr>
        <w:t xml:space="preserve">Если государственное или муниципальное учреждение, являющееся объектом социальной инфраструктуры для детей, сдает в аренду закрепленные за ним объекты собственности, заключению договора об аренде должна предшествовать проводимая учредителем экспертная оценка последствий такого договора для обеспечения образования, воспитания, развития, отдыха и оздоровления детей, оказания им </w:t>
      </w:r>
      <w:r w:rsidRPr="007670FF">
        <w:rPr>
          <w:sz w:val="28"/>
          <w:szCs w:val="28"/>
        </w:rPr>
        <w:lastRenderedPageBreak/>
        <w:t>медицинской, лечебно-профилактической помощи, социальной защиты и социального обслуживания детей.</w:t>
      </w:r>
      <w:proofErr w:type="gramEnd"/>
      <w:r w:rsidRPr="007670FF">
        <w:rPr>
          <w:sz w:val="28"/>
          <w:szCs w:val="28"/>
        </w:rPr>
        <w:t xml:space="preserve"> Договор аренды не может заключаться, если в результате экспертной оценки установлена возможность ухудшения указанных условий. Договор аренды может быть признан недействительным по основаниям, установленным гражданским законодательством.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5. </w:t>
      </w:r>
      <w:proofErr w:type="gramStart"/>
      <w:r w:rsidRPr="007670FF">
        <w:rPr>
          <w:sz w:val="28"/>
          <w:szCs w:val="28"/>
        </w:rPr>
        <w:t>Порядок изменения назначения имущества, которое является муниципальной собственностью (земельные участки, здания, строения и сооружения, оборудование и иное имущество) и возникновение, обособление или приобретение которого связано с целями образования, воспитания, развития, отдыха и оздоровления детей, оказания им медицинской, лечебно-профилактической помощи, социальной защиты и социального обслуживания детей, устанавливается органами местного самоуправления при условии предварительного создания (приобретения, изменения назначения) имущества, достаточного для обеспечения</w:t>
      </w:r>
      <w:proofErr w:type="gramEnd"/>
      <w:r w:rsidRPr="007670FF">
        <w:rPr>
          <w:sz w:val="28"/>
          <w:szCs w:val="28"/>
        </w:rPr>
        <w:t xml:space="preserve"> указанных целей.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6. Утратил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7. </w:t>
      </w:r>
      <w:proofErr w:type="gramStart"/>
      <w:r w:rsidRPr="007670FF">
        <w:rPr>
          <w:sz w:val="28"/>
          <w:szCs w:val="28"/>
        </w:rPr>
        <w:t>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порядке.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Статья 14. Защита ребенка от информации, пропаганды и агитации, </w:t>
      </w:r>
      <w:proofErr w:type="gramStart"/>
      <w:r w:rsidRPr="007670FF">
        <w:rPr>
          <w:b/>
          <w:bCs/>
          <w:sz w:val="28"/>
          <w:szCs w:val="28"/>
        </w:rPr>
        <w:t>наносящих</w:t>
      </w:r>
      <w:proofErr w:type="gramEnd"/>
      <w:r w:rsidRPr="007670FF">
        <w:rPr>
          <w:b/>
          <w:bCs/>
          <w:sz w:val="28"/>
          <w:szCs w:val="28"/>
        </w:rPr>
        <w:t xml:space="preserve"> вред его здоровью, нравственному и духовному развитию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1. </w:t>
      </w:r>
      <w:proofErr w:type="gramStart"/>
      <w:r w:rsidRPr="007670FF">
        <w:rPr>
          <w:sz w:val="28"/>
          <w:szCs w:val="28"/>
        </w:rPr>
        <w:t>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социального, расового, национального и религиозного неравенства, а также от распространения печатной продукции, аудио- и видеопродукции, пропагандирующей насилие и жестокость, порнографию</w:t>
      </w:r>
      <w:proofErr w:type="gramEnd"/>
      <w:r w:rsidRPr="007670FF">
        <w:rPr>
          <w:sz w:val="28"/>
          <w:szCs w:val="28"/>
        </w:rPr>
        <w:t>, наркоманию, токсикоманию, антиобщественное поведение.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i/>
          <w:iCs/>
          <w:sz w:val="28"/>
          <w:szCs w:val="28"/>
        </w:rPr>
        <w:t>(C 1 сентября 2012 года пункт 1 данной статьи после слов "религиозного неравенства</w:t>
      </w:r>
      <w:proofErr w:type="gramStart"/>
      <w:r w:rsidRPr="007670FF">
        <w:rPr>
          <w:i/>
          <w:iCs/>
          <w:sz w:val="28"/>
          <w:szCs w:val="28"/>
        </w:rPr>
        <w:t>,"</w:t>
      </w:r>
      <w:proofErr w:type="gramEnd"/>
      <w:r w:rsidRPr="007670FF">
        <w:rPr>
          <w:i/>
          <w:iCs/>
          <w:sz w:val="28"/>
          <w:szCs w:val="28"/>
        </w:rPr>
        <w:t xml:space="preserve"> будет дополнен словами "от информации порнографического характера,", слово "порнографию," будет исключено).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 В целях обеспечения здоровья, физической, интеллектуальной, нравственной, психической безопасности детей федеральным законом, законами субъектов Российской Федерации устанавливаются нормативы распространения печатной продукции, аудио- и видеопродукции, иной продукции, не рекомендуемой ребенку для пользования в соответствии с пунктом 1 настоящей статьи до достижения им возраста 18 лет.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i/>
          <w:iCs/>
          <w:sz w:val="28"/>
          <w:szCs w:val="28"/>
        </w:rPr>
        <w:lastRenderedPageBreak/>
        <w:t>(Федеральным законом от 21.07.2011 N 252-ФЗ с 1 сентября 2012 года пункт 2 данной статьи будет изложен в следующей редакции:</w:t>
      </w:r>
      <w:r w:rsidRPr="007670FF">
        <w:rPr>
          <w:i/>
          <w:iCs/>
          <w:sz w:val="28"/>
          <w:szCs w:val="28"/>
        </w:rPr>
        <w:br/>
      </w:r>
      <w:r w:rsidRPr="007670FF">
        <w:rPr>
          <w:i/>
          <w:iCs/>
          <w:sz w:val="28"/>
          <w:szCs w:val="28"/>
        </w:rPr>
        <w:br/>
        <w:t>"2.</w:t>
      </w:r>
      <w:proofErr w:type="gramEnd"/>
      <w:r w:rsidRPr="007670FF">
        <w:rPr>
          <w:i/>
          <w:iCs/>
          <w:sz w:val="28"/>
          <w:szCs w:val="28"/>
        </w:rPr>
        <w:t xml:space="preserve"> </w:t>
      </w:r>
      <w:proofErr w:type="gramStart"/>
      <w:r w:rsidRPr="007670FF">
        <w:rPr>
          <w:i/>
          <w:iCs/>
          <w:sz w:val="28"/>
          <w:szCs w:val="28"/>
        </w:rPr>
        <w:t>В целях защиты детей от информации, причиняющей вред их здоровью и (или) развитию, Федеральным законом от 29 декабря 2010 года N 436-ФЗ "О защите детей от информации, причиняющей вред их здоровью и развитию" устанавливаются требования к распространению среди детей информации, в том числе требования к осуществлению классификации информационной продукции, ее экспертизы, государственного надзора и контроля за соблюдением законодательства Российской Федерации</w:t>
      </w:r>
      <w:proofErr w:type="gramEnd"/>
      <w:r w:rsidRPr="007670FF">
        <w:rPr>
          <w:i/>
          <w:iCs/>
          <w:sz w:val="28"/>
          <w:szCs w:val="28"/>
        </w:rPr>
        <w:t xml:space="preserve"> о защите детей от информации, причиняющей вред их здоровью и (или) развитию</w:t>
      </w:r>
      <w:proofErr w:type="gramStart"/>
      <w:r w:rsidRPr="007670FF">
        <w:rPr>
          <w:i/>
          <w:iCs/>
          <w:sz w:val="28"/>
          <w:szCs w:val="28"/>
        </w:rPr>
        <w:t>.".)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End"/>
      <w:r w:rsidRPr="007670FF">
        <w:rPr>
          <w:sz w:val="28"/>
          <w:szCs w:val="28"/>
        </w:rP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14.1. Меры по содействию физическому, интеллектуальному, психическому, духовному и нравственному развитию детей</w:t>
      </w:r>
      <w:r w:rsidRPr="007670FF">
        <w:rPr>
          <w:b/>
          <w:bCs/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1. </w:t>
      </w:r>
      <w:proofErr w:type="gramStart"/>
      <w:r w:rsidRPr="007670FF">
        <w:rPr>
          <w:sz w:val="28"/>
          <w:szCs w:val="28"/>
        </w:rPr>
        <w:t>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</w:t>
      </w:r>
      <w:proofErr w:type="gramEnd"/>
      <w:r w:rsidRPr="007670FF">
        <w:rPr>
          <w:sz w:val="28"/>
          <w:szCs w:val="28"/>
        </w:rPr>
        <w:t xml:space="preserve"> сети "Интернет").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lastRenderedPageBreak/>
        <w:br/>
        <w:t xml:space="preserve">3. </w:t>
      </w:r>
      <w:proofErr w:type="gramStart"/>
      <w:r w:rsidRPr="007670FF">
        <w:rPr>
          <w:sz w:val="28"/>
          <w:szCs w:val="28"/>
        </w:rPr>
        <w:t>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</w:t>
      </w:r>
      <w:proofErr w:type="gramEnd"/>
      <w:r w:rsidRPr="007670FF">
        <w:rPr>
          <w:sz w:val="28"/>
          <w:szCs w:val="28"/>
        </w:rPr>
        <w:t xml:space="preserve">, </w:t>
      </w:r>
      <w:proofErr w:type="gramStart"/>
      <w:r w:rsidRPr="007670FF">
        <w:rPr>
          <w:sz w:val="28"/>
          <w:szCs w:val="28"/>
        </w:rPr>
        <w:t>винных барах, пивных барах, рюмочных, в других местах, которые предназначены для реализации только алкогольной продукции, пива и напитков, изготавливаемых на его основе,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  <w:proofErr w:type="gramEnd"/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sz w:val="28"/>
          <w:szCs w:val="28"/>
        </w:rPr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</w:t>
      </w:r>
      <w:proofErr w:type="gramEnd"/>
      <w:r w:rsidRPr="007670FF">
        <w:rPr>
          <w:sz w:val="28"/>
          <w:szCs w:val="28"/>
        </w:rPr>
        <w:t xml:space="preserve">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пива и напитков, изготавливаемых на его основе, и в иных общественных местах без сопровождения родителей (лиц, их заменяющих) или лиц, осуществляющих мероприятия с участием детей;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proofErr w:type="gramStart"/>
      <w:r w:rsidRPr="007670FF">
        <w:rPr>
          <w:sz w:val="28"/>
          <w:szCs w:val="28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</w:t>
      </w:r>
      <w:proofErr w:type="gramEnd"/>
      <w:r w:rsidRPr="007670FF">
        <w:rPr>
          <w:sz w:val="28"/>
          <w:szCs w:val="28"/>
        </w:rPr>
        <w:t>, невозможности установления их местонахождения или иных препятствующих незамедлительному доставлению ребенка указанным лицам обстоятель</w:t>
      </w:r>
      <w:proofErr w:type="gramStart"/>
      <w:r w:rsidRPr="007670FF">
        <w:rPr>
          <w:sz w:val="28"/>
          <w:szCs w:val="28"/>
        </w:rPr>
        <w:t>ств в сп</w:t>
      </w:r>
      <w:proofErr w:type="gramEnd"/>
      <w:r w:rsidRPr="007670FF">
        <w:rPr>
          <w:sz w:val="28"/>
          <w:szCs w:val="28"/>
        </w:rPr>
        <w:t>ециализированные учреждения для несовершеннолетних, нуждающихся в социальной реабилитации, по месту обнаружения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4. </w:t>
      </w:r>
      <w:proofErr w:type="gramStart"/>
      <w:r w:rsidRPr="007670FF">
        <w:rPr>
          <w:sz w:val="28"/>
          <w:szCs w:val="28"/>
        </w:rPr>
        <w:t>Субъекты Российской Федерации в соответствии с пунктом 3 настоящей статьи вправе: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 </w:t>
      </w:r>
      <w:r w:rsidRPr="007670FF">
        <w:rPr>
          <w:sz w:val="28"/>
          <w:szCs w:val="28"/>
        </w:rPr>
        <w:lastRenderedPageBreak/>
        <w:t>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</w:t>
      </w:r>
      <w:proofErr w:type="gramEnd"/>
      <w:r w:rsidRPr="007670FF">
        <w:rPr>
          <w:sz w:val="28"/>
          <w:szCs w:val="28"/>
        </w:rPr>
        <w:t xml:space="preserve"> участием детей;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сокращать с учетом сезонных, климатических и иных 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5. </w:t>
      </w:r>
      <w:proofErr w:type="gramStart"/>
      <w:r w:rsidRPr="007670FF">
        <w:rPr>
          <w:sz w:val="28"/>
          <w:szCs w:val="28"/>
        </w:rPr>
        <w:t>Установление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</w:t>
      </w:r>
      <w:proofErr w:type="gramEnd"/>
      <w:r w:rsidRPr="007670FF">
        <w:rPr>
          <w:sz w:val="28"/>
          <w:szCs w:val="28"/>
        </w:rPr>
        <w:t xml:space="preserve"> маршруты следования указанных транспортных сре</w:t>
      </w:r>
      <w:proofErr w:type="gramStart"/>
      <w:r w:rsidRPr="007670FF">
        <w:rPr>
          <w:sz w:val="28"/>
          <w:szCs w:val="28"/>
        </w:rPr>
        <w:t>дств пр</w:t>
      </w:r>
      <w:proofErr w:type="gramEnd"/>
      <w:r w:rsidRPr="007670FF">
        <w:rPr>
          <w:sz w:val="28"/>
          <w:szCs w:val="28"/>
        </w:rPr>
        <w:t>оходят по территориям двух и более субъектов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субъектов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 пунктом 3 настоящей статьи не допускается.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8. </w:t>
      </w:r>
      <w:proofErr w:type="gramStart"/>
      <w:r w:rsidRPr="007670FF">
        <w:rPr>
          <w:sz w:val="28"/>
          <w:szCs w:val="28"/>
        </w:rPr>
        <w:t xml:space="preserve">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</w:t>
      </w:r>
      <w:r w:rsidRPr="007670FF">
        <w:rPr>
          <w:sz w:val="28"/>
          <w:szCs w:val="28"/>
        </w:rPr>
        <w:lastRenderedPageBreak/>
        <w:t>ответственность.</w:t>
      </w:r>
      <w:proofErr w:type="gramEnd"/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15. Защита прав детей, находящихся в трудной жизненной ситуации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 xml:space="preserve">1. Абзац утратил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Защита прав детей, находящихся в трудной жизненной ситуации (за исключением содержащихся и обучающихся в федеральных государственных образовательных учреждениях),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ситуации, содержащихся и обучающихся в федеральных государственных образовательных учреждениях, осуществляется федеральными органами государственной власти в соответствии с законодательством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Государство гарантирует судебную защиту прав детей, находящихся в трудной жизненной ситуации.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2. Утратил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3. </w:t>
      </w:r>
      <w:proofErr w:type="gramStart"/>
      <w:r w:rsidRPr="007670FF">
        <w:rPr>
          <w:sz w:val="28"/>
          <w:szCs w:val="28"/>
        </w:rPr>
        <w:t>Общественные объединения (организации)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</w:t>
      </w:r>
      <w:proofErr w:type="gramEnd"/>
      <w:r w:rsidRPr="007670FF">
        <w:rPr>
          <w:sz w:val="28"/>
          <w:szCs w:val="28"/>
        </w:rPr>
        <w:t xml:space="preserve"> Указанные объединения (организации) вправе в судебном порядке 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 и учреждений, организаций, граждан, в том числе родителей (лиц, их заменяющих), педагогических, медицинских, социальных работников и других специалистов в области работы с детьми.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4. </w:t>
      </w:r>
      <w:proofErr w:type="gramStart"/>
      <w:r w:rsidRPr="007670FF">
        <w:rPr>
          <w:sz w:val="28"/>
          <w:szCs w:val="28"/>
        </w:rPr>
        <w:t>При регулировании внесудебных процедур, связанных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</w:t>
      </w:r>
      <w:proofErr w:type="gramEnd"/>
      <w:r w:rsidRPr="007670FF">
        <w:rPr>
          <w:sz w:val="28"/>
          <w:szCs w:val="28"/>
        </w:rPr>
        <w:t xml:space="preserve"> с несовершеннолетними, оказания им квалифицированной юридической помощи, законодательством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Обязательными являются обеспечение приоритета личного и социального </w:t>
      </w:r>
      <w:r w:rsidRPr="007670FF">
        <w:rPr>
          <w:sz w:val="28"/>
          <w:szCs w:val="28"/>
        </w:rPr>
        <w:lastRenderedPageBreak/>
        <w:t>благополучия ребенка, обеспечение специализации правоприменительных процедур (действий) с его участием или в его интересах, учет особенностей возраста и социального положения ребенка.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такой меры, как помещение в специальное учебно-воспитательное или лечебно-воспитательное учреждение, вправе признать необходимым проведение мероприятий по социальной реабилитации несовершеннолетнего.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Если ребенок, с участием которого или в интересах которого осуществляется правоприменительная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Глава III. Организационные основы гарантий прав ребенка</w:t>
      </w:r>
      <w:r w:rsidRPr="007670FF">
        <w:rPr>
          <w:b/>
          <w:bCs/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br/>
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 xml:space="preserve">1. </w:t>
      </w:r>
      <w:proofErr w:type="gramStart"/>
      <w:r w:rsidRPr="007670FF">
        <w:rPr>
          <w:sz w:val="28"/>
          <w:szCs w:val="28"/>
        </w:rPr>
        <w:t>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деятельность в области образования и воспитания,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правонарушений, организации детского и семейного отдыха, государственной поддержки общественных объединений (организаций), иных</w:t>
      </w:r>
      <w:proofErr w:type="gramEnd"/>
      <w:r w:rsidRPr="007670FF">
        <w:rPr>
          <w:sz w:val="28"/>
          <w:szCs w:val="28"/>
        </w:rPr>
        <w:t xml:space="preserve"> некоммерческих организаций и в других областях в соответствии с законодательством Российской Федерации, устанавливается Президентом Российской Федерации и Правительством Российской Федерации.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 xml:space="preserve">2. Утратил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интересах детей, регулируется законодательством субъектов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 xml:space="preserve">Статьи 17 - 20. </w:t>
      </w:r>
      <w:r w:rsidRPr="007670FF">
        <w:rPr>
          <w:sz w:val="28"/>
          <w:szCs w:val="28"/>
        </w:rPr>
        <w:t xml:space="preserve">Утратили силу. 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lastRenderedPageBreak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21. Финансирование мероприятий по реализации государственной политики в интересах детей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Финансирование федеральных мероприятий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22. Государственный доклад о положении детей в Российской Федерации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Государственный доклад о положении детей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в Российской Федерации и тенденциях его изменения.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Государственный доклад о положении детей в Российской Федерации представляется Правительством Российской Федерации палатам Федерального Собрания Российской Федерации. Порядок его разработки, распространения, в том числе опубликования, определяется Правительством Российской Федерации.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 </w:t>
      </w:r>
      <w:r w:rsidRPr="007670FF">
        <w:rPr>
          <w:b/>
          <w:bCs/>
          <w:sz w:val="28"/>
          <w:szCs w:val="28"/>
        </w:rPr>
        <w:t>Глава IV. Гарантии исполнения настоящего Федерального закона</w:t>
      </w:r>
      <w:r w:rsidRPr="007670FF">
        <w:rPr>
          <w:b/>
          <w:bCs/>
          <w:sz w:val="28"/>
          <w:szCs w:val="28"/>
        </w:rPr>
        <w:br/>
        <w:t> </w:t>
      </w:r>
      <w:r w:rsidRPr="007670FF">
        <w:rPr>
          <w:b/>
          <w:bCs/>
          <w:sz w:val="28"/>
          <w:szCs w:val="28"/>
        </w:rPr>
        <w:br/>
        <w:t> Статья 23. Судебный порядок разрешения споров при исполнении настоящего Федерального закона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 xml:space="preserve">1. </w:t>
      </w:r>
      <w:proofErr w:type="gramStart"/>
      <w:r w:rsidRPr="007670FF">
        <w:rPr>
          <w:sz w:val="28"/>
          <w:szCs w:val="28"/>
        </w:rPr>
        <w:t>Родители (лица, их заменяющие), а также лица, осуществляющие мероприятия по образованию, воспитанию, развитию, охране здоровья, социальной защите и социальному обслуживанию ребенка, содействию его социальной адаптации, социальной реабилитации и (или) иные мероприятия с его участием, вправе обратиться в установленном законодательством Российской Федерации порядке в суд с иском о возмещении ребенку вреда, причиненного его здоровью, имуществу, а также морального вреда.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2.</w:t>
      </w:r>
      <w:proofErr w:type="gramEnd"/>
      <w:r w:rsidRPr="007670FF">
        <w:rPr>
          <w:sz w:val="28"/>
          <w:szCs w:val="28"/>
        </w:rPr>
        <w:t xml:space="preserve"> При рассмотрении в судах дел о защите прав и законных интересов ребенка государственная пошлина не взимается.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Глава V. Заключительные положения</w:t>
      </w:r>
      <w:r w:rsidRPr="007670FF">
        <w:rPr>
          <w:b/>
          <w:bCs/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br/>
        <w:t>Статья 24. Вступление в силу настоящего Федерального закона</w:t>
      </w:r>
      <w:r w:rsidRPr="007670FF">
        <w:rPr>
          <w:b/>
          <w:bCs/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1. Настоящий Федеральный закон вступает в силу со дня его официального опубликования.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lastRenderedPageBreak/>
        <w:br/>
        <w:t>2. Пункт 3 статьи 7, пункт 3 статьи 9, пункты 3, 4, 6, 7 статьи 13, пункт 3 статьи 15 и пункт 2 статьи 23 настоящего Федерального закона вступают в силу с 1 июля 1999 года.</w:t>
      </w:r>
      <w:r w:rsidRPr="007670FF">
        <w:rPr>
          <w:sz w:val="28"/>
          <w:szCs w:val="28"/>
        </w:rPr>
        <w:br/>
      </w:r>
      <w:r w:rsidRPr="007670FF">
        <w:rPr>
          <w:sz w:val="28"/>
          <w:szCs w:val="28"/>
        </w:rPr>
        <w:br/>
        <w:t>3. Статья 8 настоящего Федерального закона вступает в силу с 1 января 2000 года.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Статья 25. Приведение нормативных правовых актов в соответствие с настоящим Федеральным законом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  <w:r w:rsidRPr="007670FF">
        <w:rPr>
          <w:sz w:val="28"/>
          <w:szCs w:val="28"/>
        </w:rPr>
        <w:br/>
        <w:t> </w:t>
      </w:r>
      <w:r w:rsidRPr="007670FF">
        <w:rPr>
          <w:sz w:val="28"/>
          <w:szCs w:val="28"/>
        </w:rPr>
        <w:br/>
      </w:r>
      <w:r w:rsidRPr="007670FF">
        <w:rPr>
          <w:b/>
          <w:bCs/>
          <w:sz w:val="28"/>
          <w:szCs w:val="28"/>
        </w:rPr>
        <w:t>Президент</w:t>
      </w:r>
      <w:r w:rsidRPr="007670FF">
        <w:rPr>
          <w:b/>
          <w:bCs/>
          <w:sz w:val="28"/>
          <w:szCs w:val="28"/>
        </w:rPr>
        <w:br/>
        <w:t>Российской Федерации</w:t>
      </w:r>
      <w:r w:rsidRPr="007670FF">
        <w:rPr>
          <w:b/>
          <w:bCs/>
          <w:sz w:val="28"/>
          <w:szCs w:val="28"/>
        </w:rPr>
        <w:br/>
        <w:t>Б.Ельцин</w:t>
      </w:r>
    </w:p>
    <w:p w:rsidR="0044491E" w:rsidRPr="007670FF" w:rsidRDefault="0044491E" w:rsidP="007670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491E" w:rsidRPr="007670FF" w:rsidSect="007670FF">
      <w:pgSz w:w="11906" w:h="16838"/>
      <w:pgMar w:top="1134" w:right="680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0FF"/>
    <w:rsid w:val="0044491E"/>
    <w:rsid w:val="007670FF"/>
    <w:rsid w:val="00B6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70FF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670FF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670FF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670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70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2009/12/22/deti-otdyh-dok.html%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/2009/04/30/deti-dok.html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/2008/07/25/polnomochiya-dok.html%20" TargetMode="External"/><Relationship Id="rId11" Type="http://schemas.openxmlformats.org/officeDocument/2006/relationships/theme" Target="theme/theme1.xml"/><Relationship Id="rId5" Type="http://schemas.openxmlformats.org/officeDocument/2006/relationships/hyperlink" Target="/2004/12/28/detprava-dok.html%20" TargetMode="External"/><Relationship Id="rId10" Type="http://schemas.openxmlformats.org/officeDocument/2006/relationships/fontTable" Target="fontTable.xml"/><Relationship Id="rId4" Type="http://schemas.openxmlformats.org/officeDocument/2006/relationships/hyperlink" Target="/2004/08/31/samoupravleniye-dok.html%20" TargetMode="External"/><Relationship Id="rId9" Type="http://schemas.openxmlformats.org/officeDocument/2006/relationships/hyperlink" Target="/2011/07/26/deti-dok.html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5570</Words>
  <Characters>31754</Characters>
  <Application>Microsoft Office Word</Application>
  <DocSecurity>0</DocSecurity>
  <Lines>264</Lines>
  <Paragraphs>74</Paragraphs>
  <ScaleCrop>false</ScaleCrop>
  <Company/>
  <LinksUpToDate>false</LinksUpToDate>
  <CharactersWithSpaces>37250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2015-07-21T16:09:00Z</dcterms:created>
  <dcterms:modified xsi:type="dcterms:W3CDTF">2015-07-21T16:13:00Z</dcterms:modified>
</cp:coreProperties>
</file>